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C37BBD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  <w:r w:rsidR="00450F9D">
              <w:rPr>
                <w:rFonts w:ascii="Times New Roman" w:hAnsi="Times New Roman"/>
                <w:color w:val="000000" w:themeColor="text1"/>
                <w:szCs w:val="20"/>
              </w:rPr>
              <w:t>1</w:t>
            </w:r>
            <w:r w:rsidR="00C37BBD">
              <w:rPr>
                <w:rFonts w:ascii="Times New Roman" w:hAnsi="Times New Roman"/>
                <w:color w:val="000000" w:themeColor="text1"/>
                <w:szCs w:val="20"/>
              </w:rPr>
              <w:t>6</w:t>
            </w: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8A398A" w:rsidRDefault="00B52785" w:rsidP="00B52785">
      <w:pPr>
        <w:jc w:val="both"/>
        <w:rPr>
          <w:rFonts w:ascii="Times New Roman" w:hAnsi="Times New Roman"/>
          <w:b/>
          <w:szCs w:val="20"/>
        </w:rPr>
      </w:pPr>
      <w:r w:rsidRPr="008A398A">
        <w:rPr>
          <w:rFonts w:ascii="Times New Roman" w:hAnsi="Times New Roman"/>
          <w:b/>
          <w:szCs w:val="20"/>
        </w:rPr>
        <w:t xml:space="preserve">Наименование </w:t>
      </w:r>
      <w:r w:rsidR="008C1BEC" w:rsidRPr="008A398A">
        <w:rPr>
          <w:rFonts w:ascii="Times New Roman" w:hAnsi="Times New Roman"/>
          <w:b/>
          <w:szCs w:val="20"/>
        </w:rPr>
        <w:t>МТР</w:t>
      </w:r>
      <w:r w:rsidR="00724CBA">
        <w:rPr>
          <w:rFonts w:ascii="Times New Roman" w:hAnsi="Times New Roman"/>
          <w:b/>
          <w:szCs w:val="20"/>
        </w:rPr>
        <w:t>:</w:t>
      </w:r>
      <w:r w:rsidR="00724CBA" w:rsidRPr="00724CBA">
        <w:rPr>
          <w:rFonts w:ascii="Arial" w:hAnsi="Arial" w:cs="Arial"/>
          <w:szCs w:val="20"/>
        </w:rPr>
        <w:t xml:space="preserve"> </w:t>
      </w:r>
      <w:r w:rsidR="00724CBA">
        <w:rPr>
          <w:rFonts w:ascii="Arial" w:hAnsi="Arial" w:cs="Arial"/>
          <w:szCs w:val="20"/>
        </w:rPr>
        <w:t>Грязевой насос одноступенчатый моноблочный</w:t>
      </w:r>
      <w:r w:rsidR="00992FD9">
        <w:rPr>
          <w:rFonts w:ascii="Arial" w:hAnsi="Arial" w:cs="Arial"/>
          <w:szCs w:val="20"/>
        </w:rPr>
        <w:t xml:space="preserve"> </w:t>
      </w:r>
    </w:p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497FB8" w:rsidTr="00DE7337">
        <w:tc>
          <w:tcPr>
            <w:tcW w:w="817" w:type="dxa"/>
            <w:vAlign w:val="center"/>
          </w:tcPr>
          <w:p w:rsidR="008B3A5E" w:rsidRPr="00497FB8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497FB8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497FB8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497FB8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497FB8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497FB8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497FB8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497FB8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497FB8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497FB8" w:rsidTr="00667CBC">
        <w:trPr>
          <w:trHeight w:val="267"/>
        </w:trPr>
        <w:tc>
          <w:tcPr>
            <w:tcW w:w="817" w:type="dxa"/>
          </w:tcPr>
          <w:p w:rsidR="009B47FE" w:rsidRPr="00497FB8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497FB8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7E7EA4" w:rsidRPr="00497FB8" w:rsidTr="00D06D0C">
        <w:trPr>
          <w:trHeight w:val="170"/>
        </w:trPr>
        <w:tc>
          <w:tcPr>
            <w:tcW w:w="817" w:type="dxa"/>
            <w:vAlign w:val="center"/>
          </w:tcPr>
          <w:p w:rsidR="007E7EA4" w:rsidRPr="00497FB8" w:rsidRDefault="007E7EA4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1.1</w:t>
            </w:r>
          </w:p>
        </w:tc>
        <w:tc>
          <w:tcPr>
            <w:tcW w:w="3967" w:type="dxa"/>
          </w:tcPr>
          <w:p w:rsidR="007E7EA4" w:rsidRPr="00497FB8" w:rsidRDefault="007E7EA4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</w:t>
            </w:r>
          </w:p>
        </w:tc>
        <w:tc>
          <w:tcPr>
            <w:tcW w:w="1561" w:type="dxa"/>
            <w:vAlign w:val="center"/>
          </w:tcPr>
          <w:p w:rsidR="007E7EA4" w:rsidRPr="00497FB8" w:rsidRDefault="007E7EA4" w:rsidP="00724CB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7E7EA4" w:rsidRPr="00497FB8" w:rsidRDefault="007E7EA4" w:rsidP="00724CBA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Times New Roman" w:hAnsi="Times New Roman"/>
                <w:szCs w:val="20"/>
              </w:rPr>
            </w:pPr>
            <w:proofErr w:type="spellStart"/>
            <w:r w:rsidRPr="00497FB8">
              <w:rPr>
                <w:rFonts w:ascii="Times New Roman" w:hAnsi="Times New Roman"/>
                <w:szCs w:val="20"/>
              </w:rPr>
              <w:t>Погружной</w:t>
            </w:r>
            <w:proofErr w:type="spellEnd"/>
            <w:r w:rsidRPr="00497FB8">
              <w:rPr>
                <w:rFonts w:ascii="Times New Roman" w:hAnsi="Times New Roman"/>
                <w:szCs w:val="20"/>
              </w:rPr>
              <w:t xml:space="preserve"> насос для откачивания сточной воды.  </w:t>
            </w:r>
            <w:proofErr w:type="gramStart"/>
            <w:r w:rsidRPr="00497FB8">
              <w:rPr>
                <w:rFonts w:ascii="Times New Roman" w:hAnsi="Times New Roman"/>
                <w:szCs w:val="20"/>
              </w:rPr>
              <w:t xml:space="preserve">Насосный агрегат должен устанавливаться в действующей КНС (использование в качестве резервного агрегата для замены существующих агрегатов на период ремонта) на существующие посадочные места (всасывающие и напорные патрубки, с подключением к существующему силовому электрооборудованию и к системам </w:t>
            </w:r>
            <w:proofErr w:type="spellStart"/>
            <w:r w:rsidRPr="00497FB8">
              <w:rPr>
                <w:rFonts w:ascii="Times New Roman" w:hAnsi="Times New Roman"/>
                <w:szCs w:val="20"/>
              </w:rPr>
              <w:t>КИПиА</w:t>
            </w:r>
            <w:proofErr w:type="spellEnd"/>
            <w:r w:rsidRPr="00497FB8">
              <w:rPr>
                <w:rFonts w:ascii="Times New Roman" w:hAnsi="Times New Roman"/>
                <w:szCs w:val="20"/>
              </w:rPr>
              <w:t>)</w:t>
            </w:r>
            <w:r w:rsidR="004219EC">
              <w:rPr>
                <w:rFonts w:ascii="Times New Roman" w:hAnsi="Times New Roman"/>
                <w:szCs w:val="20"/>
              </w:rPr>
              <w:t xml:space="preserve"> без устройства переходов, адаптеров и т. д.</w:t>
            </w:r>
            <w:proofErr w:type="gramEnd"/>
          </w:p>
        </w:tc>
      </w:tr>
      <w:tr w:rsidR="00607197" w:rsidRPr="00497FB8" w:rsidTr="00D06D0C">
        <w:trPr>
          <w:trHeight w:val="170"/>
        </w:trPr>
        <w:tc>
          <w:tcPr>
            <w:tcW w:w="817" w:type="dxa"/>
            <w:vAlign w:val="center"/>
          </w:tcPr>
          <w:p w:rsidR="00607197" w:rsidRPr="00497FB8" w:rsidRDefault="00607197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</w:tcPr>
          <w:p w:rsidR="00607197" w:rsidRPr="00497FB8" w:rsidRDefault="00607197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607197" w:rsidRPr="00497FB8" w:rsidRDefault="00607197" w:rsidP="00724CBA">
            <w:pPr>
              <w:rPr>
                <w:rFonts w:ascii="Times New Roman" w:hAnsi="Times New Roman"/>
                <w:szCs w:val="20"/>
                <w:vertAlign w:val="superscript"/>
              </w:rPr>
            </w:pPr>
            <w:r w:rsidRPr="00497FB8">
              <w:rPr>
                <w:rFonts w:ascii="Times New Roman" w:hAnsi="Times New Roman"/>
                <w:szCs w:val="20"/>
              </w:rPr>
              <w:t>Загрязненная вода</w:t>
            </w:r>
          </w:p>
        </w:tc>
        <w:tc>
          <w:tcPr>
            <w:tcW w:w="3225" w:type="dxa"/>
            <w:vAlign w:val="center"/>
          </w:tcPr>
          <w:p w:rsidR="00607197" w:rsidRPr="00497FB8" w:rsidRDefault="00607197" w:rsidP="00724CBA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Хозяйственно-бытовые и промышленные сточные воды</w:t>
            </w:r>
          </w:p>
        </w:tc>
      </w:tr>
      <w:tr w:rsidR="000213F0" w:rsidRPr="00497FB8" w:rsidTr="0087793C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0213F0" w:rsidRPr="00497FB8" w:rsidRDefault="000213F0" w:rsidP="00971F36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971F36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˚С</w:t>
            </w:r>
          </w:p>
        </w:tc>
        <w:tc>
          <w:tcPr>
            <w:tcW w:w="3225" w:type="dxa"/>
            <w:vAlign w:val="center"/>
          </w:tcPr>
          <w:p w:rsidR="000213F0" w:rsidRPr="00497FB8" w:rsidRDefault="000213F0" w:rsidP="00971F36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От 0 до + 40</w:t>
            </w:r>
          </w:p>
        </w:tc>
      </w:tr>
      <w:tr w:rsidR="000213F0" w:rsidRPr="00497FB8" w:rsidTr="0087793C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  <w:vAlign w:val="center"/>
          </w:tcPr>
          <w:p w:rsidR="000213F0" w:rsidRPr="00497FB8" w:rsidRDefault="000213F0" w:rsidP="00971F36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971F36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213F0" w:rsidRPr="00497FB8" w:rsidRDefault="000213F0" w:rsidP="00971F36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У3 по ГОСТ 15150-69</w:t>
            </w:r>
          </w:p>
        </w:tc>
      </w:tr>
      <w:tr w:rsidR="000213F0" w:rsidRPr="00497FB8" w:rsidTr="00497FB8">
        <w:trPr>
          <w:trHeight w:val="282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Подача в рабочей точке 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0213F0" w:rsidRPr="00497FB8" w:rsidRDefault="006F1000" w:rsidP="00BB6ADD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600</w:t>
            </w:r>
            <w:r w:rsidR="000213F0" w:rsidRPr="00497FB8">
              <w:rPr>
                <w:rFonts w:ascii="Times New Roman" w:hAnsi="Times New Roman"/>
                <w:szCs w:val="20"/>
              </w:rPr>
              <w:t>-650</w:t>
            </w:r>
          </w:p>
        </w:tc>
      </w:tr>
      <w:tr w:rsidR="000213F0" w:rsidRPr="00497FB8" w:rsidTr="00E37C60">
        <w:trPr>
          <w:trHeight w:val="345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6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Напор в рабочей точке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0213F0" w:rsidRPr="00497FB8" w:rsidRDefault="000213F0" w:rsidP="00BB6ADD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 xml:space="preserve">20-16 </w:t>
            </w:r>
          </w:p>
        </w:tc>
      </w:tr>
      <w:tr w:rsidR="000213F0" w:rsidRPr="00497FB8" w:rsidTr="00E37C60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Ph 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перекачиваемой жидкости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213F0" w:rsidRPr="00497FB8" w:rsidRDefault="000213F0" w:rsidP="00AE6368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  <w:lang w:val="en-US"/>
              </w:rPr>
              <w:t>5,5 - 14</w:t>
            </w:r>
          </w:p>
        </w:tc>
      </w:tr>
      <w:tr w:rsidR="000213F0" w:rsidRPr="00497FB8" w:rsidTr="00F27DC5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8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0213F0" w:rsidRPr="00497FB8" w:rsidRDefault="000213F0" w:rsidP="00C61AEC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Консольный, моноблочный</w:t>
            </w:r>
          </w:p>
        </w:tc>
      </w:tr>
      <w:tr w:rsidR="000213F0" w:rsidRPr="00497FB8" w:rsidTr="00F27DC5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9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Вал 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145482">
            <w:pPr>
              <w:pStyle w:val="13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Нержавеющая сталь</w:t>
            </w:r>
          </w:p>
        </w:tc>
      </w:tr>
      <w:tr w:rsidR="000213F0" w:rsidRPr="00497FB8" w:rsidTr="00F27DC5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10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GG-25 или аналог</w:t>
            </w:r>
          </w:p>
        </w:tc>
      </w:tr>
      <w:tr w:rsidR="000213F0" w:rsidRPr="00497FB8" w:rsidTr="00F27DC5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1.1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Высокопрочный чугун или дуплексная нержавеющая сталь или аналог</w:t>
            </w:r>
          </w:p>
        </w:tc>
      </w:tr>
      <w:tr w:rsidR="000213F0" w:rsidRPr="00497FB8" w:rsidTr="00F27DC5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1.1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Торцовое</w:t>
            </w:r>
            <w:proofErr w:type="gramEnd"/>
            <w:r w:rsidRPr="00497F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7F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WCCR</w:t>
            </w:r>
            <w:r w:rsidRPr="00497F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497F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WCCR</w:t>
            </w:r>
            <w:r w:rsidR="00587176" w:rsidRPr="00497FB8">
              <w:rPr>
                <w:rFonts w:ascii="Times New Roman" w:hAnsi="Times New Roman" w:cs="Times New Roman"/>
                <w:sz w:val="20"/>
                <w:szCs w:val="20"/>
              </w:rPr>
              <w:t xml:space="preserve"> или эквивалент</w:t>
            </w:r>
          </w:p>
        </w:tc>
      </w:tr>
      <w:tr w:rsidR="000213F0" w:rsidRPr="00497FB8" w:rsidTr="00F27DC5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1.1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Вал  Ǿ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мм</w:t>
            </w:r>
          </w:p>
        </w:tc>
        <w:tc>
          <w:tcPr>
            <w:tcW w:w="3225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</w:tr>
      <w:tr w:rsidR="000213F0" w:rsidRPr="00497FB8" w:rsidTr="00F27DC5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1.1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Горизонтальный, в сухом колодце на установленную раму насоса FLYGT 3301  45 кВт</w:t>
            </w:r>
          </w:p>
        </w:tc>
      </w:tr>
      <w:tr w:rsidR="000213F0" w:rsidRPr="00497FB8" w:rsidTr="00E37C60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1.1</w:t>
            </w:r>
            <w:r w:rsidR="007E7EA4" w:rsidRPr="00497FB8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</w:tcPr>
          <w:p w:rsidR="000213F0" w:rsidRPr="00497FB8" w:rsidRDefault="000213F0" w:rsidP="00365E30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1435</w:t>
            </w:r>
          </w:p>
        </w:tc>
      </w:tr>
      <w:tr w:rsidR="000213F0" w:rsidRPr="00497FB8" w:rsidTr="00E37C60">
        <w:trPr>
          <w:trHeight w:val="170"/>
        </w:trPr>
        <w:tc>
          <w:tcPr>
            <w:tcW w:w="817" w:type="dxa"/>
            <w:vAlign w:val="center"/>
          </w:tcPr>
          <w:p w:rsidR="000213F0" w:rsidRPr="00497FB8" w:rsidRDefault="000213F0" w:rsidP="007E7EA4">
            <w:pPr>
              <w:jc w:val="center"/>
              <w:rPr>
                <w:rFonts w:ascii="Times New Roman" w:hAnsi="Times New Roman"/>
                <w:b/>
              </w:rPr>
            </w:pPr>
            <w:r w:rsidRPr="00497FB8">
              <w:rPr>
                <w:rFonts w:ascii="Times New Roman" w:hAnsi="Times New Roman"/>
                <w:b/>
              </w:rPr>
              <w:t>1.1</w:t>
            </w:r>
            <w:r w:rsidR="007E7EA4" w:rsidRPr="00497FB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967" w:type="dxa"/>
          </w:tcPr>
          <w:p w:rsidR="000213F0" w:rsidRPr="00497FB8" w:rsidRDefault="000213F0" w:rsidP="008B07FE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97FB8">
              <w:rPr>
                <w:rFonts w:ascii="Times New Roman" w:hAnsi="Times New Roman" w:cs="Times New Roman"/>
                <w:sz w:val="20"/>
                <w:szCs w:val="20"/>
              </w:rPr>
              <w:t xml:space="preserve"> Рабочее колесо</w:t>
            </w:r>
          </w:p>
        </w:tc>
        <w:tc>
          <w:tcPr>
            <w:tcW w:w="1561" w:type="dxa"/>
          </w:tcPr>
          <w:p w:rsidR="000213F0" w:rsidRPr="00497FB8" w:rsidRDefault="000213F0" w:rsidP="006E167E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497FB8">
              <w:rPr>
                <w:rFonts w:ascii="Times New Roman" w:hAnsi="Times New Roman"/>
                <w:szCs w:val="20"/>
              </w:rPr>
              <w:t>Полуоткрытое</w:t>
            </w:r>
            <w:proofErr w:type="gramEnd"/>
            <w:r w:rsidRPr="00497FB8">
              <w:rPr>
                <w:rFonts w:ascii="Times New Roman" w:hAnsi="Times New Roman"/>
                <w:szCs w:val="20"/>
              </w:rPr>
              <w:t>, двухлопастное</w:t>
            </w:r>
            <w:r w:rsidR="006F1000" w:rsidRPr="00497FB8">
              <w:rPr>
                <w:rFonts w:ascii="Times New Roman" w:hAnsi="Times New Roman"/>
                <w:szCs w:val="20"/>
              </w:rPr>
              <w:t>, Серый чугун, Ø 404мм.</w:t>
            </w:r>
          </w:p>
        </w:tc>
      </w:tr>
      <w:tr w:rsidR="000213F0" w:rsidRPr="00497FB8" w:rsidTr="00F9107D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8753" w:type="dxa"/>
            <w:gridSpan w:val="3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color w:val="000000" w:themeColor="text1"/>
                <w:szCs w:val="20"/>
              </w:rPr>
              <w:t>Требования к электрооборудованию (электродвигателю)</w:t>
            </w:r>
          </w:p>
        </w:tc>
      </w:tr>
      <w:tr w:rsidR="000213F0" w:rsidRPr="00497FB8" w:rsidTr="00887F52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2.1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45</w:t>
            </w:r>
          </w:p>
        </w:tc>
      </w:tr>
      <w:tr w:rsidR="000213F0" w:rsidRPr="00497FB8" w:rsidTr="00887F52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2.2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3~380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2.3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ГЦ</w:t>
            </w: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2.4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Номинальный ток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2.5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</w:t>
            </w:r>
            <w:proofErr w:type="gramEnd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/мин</w:t>
            </w: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985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2.6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Длина кабеля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3225" w:type="dxa"/>
          </w:tcPr>
          <w:p w:rsidR="000213F0" w:rsidRPr="00497FB8" w:rsidRDefault="004E404D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0213F0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 силового кабеля </w:t>
            </w:r>
            <w:proofErr w:type="spellStart"/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subcab</w:t>
            </w:r>
            <w:proofErr w:type="spellEnd"/>
            <w:r w:rsidR="00977C1E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4g25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77C1E" w:rsidRPr="00497FB8" w:rsidRDefault="00977C1E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50м контрольный кабель </w:t>
            </w:r>
            <w:proofErr w:type="spellStart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subcab</w:t>
            </w:r>
            <w:proofErr w:type="spellEnd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77C1E" w:rsidRPr="00497FB8" w:rsidRDefault="00977C1E" w:rsidP="00977C1E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( 24*1,5) под 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MAS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711.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lastRenderedPageBreak/>
              <w:t>2.7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Класс изоляции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 (+180°С)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2.8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IP 68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2.9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IP 68</w:t>
            </w:r>
          </w:p>
        </w:tc>
      </w:tr>
      <w:tr w:rsidR="000213F0" w:rsidRPr="00497FB8" w:rsidTr="008674E9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2.10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Контрольно – измерительные приборы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</w:tcPr>
          <w:p w:rsidR="000213F0" w:rsidRPr="00497FB8" w:rsidRDefault="000213F0" w:rsidP="007B3C81">
            <w:pPr>
              <w:pStyle w:val="13"/>
              <w:shd w:val="clear" w:color="auto" w:fill="auto"/>
              <w:spacing w:line="240" w:lineRule="auto"/>
              <w:ind w:left="3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Поплавковый датчик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FLS</w:t>
            </w:r>
            <w:r w:rsidR="00587176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</w:t>
            </w:r>
            <w:proofErr w:type="spellStart"/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клем</w:t>
            </w:r>
            <w:r w:rsidR="007B3C81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коробке, с поплавковым датчиком FLS в инспекционной камере, с датчиком измерения температуры 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Pt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100 главного подшипника, с датчиком измерения температуры 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Pt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100 1 обмотки статора, с </w:t>
            </w:r>
            <w:proofErr w:type="spellStart"/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термовыключателеми</w:t>
            </w:r>
            <w:proofErr w:type="spellEnd"/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обмотках</w:t>
            </w:r>
            <w:r w:rsidR="007B3C81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статора для защиты от перегрева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7B3C81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охлаждающей рубашкой закрытого типа, с трансформатором тока для измерения силы тока и частоты вращения вала, с датчиком трехосной вибрации, с РЕМ модулем. </w:t>
            </w:r>
            <w:r w:rsidR="00D3276F"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  <w:proofErr w:type="gramEnd"/>
          </w:p>
        </w:tc>
      </w:tr>
      <w:tr w:rsidR="000213F0" w:rsidRPr="00497FB8" w:rsidTr="002714C3">
        <w:tc>
          <w:tcPr>
            <w:tcW w:w="817" w:type="dxa"/>
            <w:vAlign w:val="center"/>
          </w:tcPr>
          <w:p w:rsidR="000213F0" w:rsidRPr="00497FB8" w:rsidRDefault="000213F0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2.11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97FB8">
              <w:rPr>
                <w:rFonts w:ascii="Times New Roman" w:hAnsi="Times New Roman" w:cs="Times New Roman"/>
                <w:sz w:val="20"/>
                <w:szCs w:val="20"/>
              </w:rPr>
              <w:t>Асинхронный</w:t>
            </w:r>
            <w:proofErr w:type="gramEnd"/>
            <w:r w:rsidRPr="00497FB8">
              <w:rPr>
                <w:rFonts w:ascii="Times New Roman" w:hAnsi="Times New Roman" w:cs="Times New Roman"/>
                <w:sz w:val="20"/>
                <w:szCs w:val="20"/>
              </w:rPr>
              <w:t xml:space="preserve"> с короткозамкнутым ротором</w:t>
            </w:r>
          </w:p>
        </w:tc>
      </w:tr>
      <w:tr w:rsidR="000213F0" w:rsidRPr="00497FB8" w:rsidTr="00F9107D">
        <w:tc>
          <w:tcPr>
            <w:tcW w:w="817" w:type="dxa"/>
            <w:vAlign w:val="center"/>
          </w:tcPr>
          <w:p w:rsidR="000213F0" w:rsidRPr="00497FB8" w:rsidRDefault="000213F0" w:rsidP="00B774F3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b/>
                <w:color w:val="000000" w:themeColor="text1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</w:p>
        </w:tc>
      </w:tr>
      <w:tr w:rsidR="000213F0" w:rsidRPr="00497FB8" w:rsidTr="00087CF3">
        <w:tc>
          <w:tcPr>
            <w:tcW w:w="817" w:type="dxa"/>
            <w:vAlign w:val="center"/>
          </w:tcPr>
          <w:p w:rsidR="000213F0" w:rsidRPr="00497FB8" w:rsidRDefault="000213F0" w:rsidP="00B774F3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3.1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Насосный агрегат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</w:t>
            </w:r>
            <w:proofErr w:type="spellEnd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25" w:type="dxa"/>
            <w:vAlign w:val="center"/>
          </w:tcPr>
          <w:p w:rsidR="000213F0" w:rsidRPr="00497FB8" w:rsidRDefault="000213F0" w:rsidP="005C2E9F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B774F3" w:rsidRPr="00497FB8" w:rsidTr="00087CF3">
        <w:tc>
          <w:tcPr>
            <w:tcW w:w="817" w:type="dxa"/>
            <w:vAlign w:val="center"/>
          </w:tcPr>
          <w:p w:rsidR="00B774F3" w:rsidRPr="00497FB8" w:rsidRDefault="00B774F3" w:rsidP="00B774F3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3.2</w:t>
            </w:r>
          </w:p>
        </w:tc>
        <w:tc>
          <w:tcPr>
            <w:tcW w:w="3967" w:type="dxa"/>
          </w:tcPr>
          <w:p w:rsidR="00B774F3" w:rsidRPr="00497FB8" w:rsidRDefault="0088223F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Базовый блок – 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MAS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711 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c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пультом управления оператора + 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PAN</w:t>
            </w: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312</w:t>
            </w:r>
          </w:p>
        </w:tc>
        <w:tc>
          <w:tcPr>
            <w:tcW w:w="1561" w:type="dxa"/>
          </w:tcPr>
          <w:p w:rsidR="00B774F3" w:rsidRPr="00497FB8" w:rsidRDefault="0088223F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</w:t>
            </w:r>
            <w:proofErr w:type="spellEnd"/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25" w:type="dxa"/>
            <w:vAlign w:val="center"/>
          </w:tcPr>
          <w:p w:rsidR="00B774F3" w:rsidRPr="00497FB8" w:rsidRDefault="00B774F3" w:rsidP="005C2E9F">
            <w:pPr>
              <w:rPr>
                <w:rFonts w:ascii="Times New Roman" w:hAnsi="Times New Roman"/>
                <w:szCs w:val="20"/>
              </w:rPr>
            </w:pPr>
            <w:r w:rsidRPr="00497FB8">
              <w:rPr>
                <w:rFonts w:ascii="Times New Roman" w:hAnsi="Times New Roman"/>
                <w:szCs w:val="20"/>
              </w:rPr>
              <w:t>2</w:t>
            </w:r>
          </w:p>
        </w:tc>
      </w:tr>
      <w:tr w:rsidR="000213F0" w:rsidRPr="00497FB8" w:rsidTr="00BE6AF4">
        <w:tc>
          <w:tcPr>
            <w:tcW w:w="817" w:type="dxa"/>
            <w:vAlign w:val="center"/>
          </w:tcPr>
          <w:p w:rsidR="000213F0" w:rsidRPr="00497FB8" w:rsidRDefault="000213F0" w:rsidP="00B774F3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3.</w:t>
            </w:r>
            <w:r w:rsidR="00B774F3" w:rsidRPr="00497FB8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0213F0" w:rsidRPr="00497FB8" w:rsidTr="00BE6AF4">
        <w:tc>
          <w:tcPr>
            <w:tcW w:w="817" w:type="dxa"/>
            <w:vAlign w:val="center"/>
          </w:tcPr>
          <w:p w:rsidR="000213F0" w:rsidRPr="00497FB8" w:rsidRDefault="000213F0" w:rsidP="00B774F3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3.</w:t>
            </w:r>
            <w:r w:rsidR="00B774F3" w:rsidRPr="00497FB8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0213F0" w:rsidRPr="00497FB8" w:rsidTr="00BE6AF4">
        <w:tc>
          <w:tcPr>
            <w:tcW w:w="817" w:type="dxa"/>
            <w:vAlign w:val="center"/>
          </w:tcPr>
          <w:p w:rsidR="000213F0" w:rsidRPr="00497FB8" w:rsidRDefault="000213F0" w:rsidP="00B774F3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497FB8">
              <w:rPr>
                <w:rFonts w:ascii="Times New Roman" w:hAnsi="Times New Roman"/>
                <w:b/>
                <w:szCs w:val="20"/>
              </w:rPr>
              <w:t>3.</w:t>
            </w:r>
            <w:r w:rsidR="00B774F3" w:rsidRPr="00497FB8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Месяцы</w:t>
            </w:r>
          </w:p>
        </w:tc>
        <w:tc>
          <w:tcPr>
            <w:tcW w:w="3225" w:type="dxa"/>
          </w:tcPr>
          <w:p w:rsidR="000213F0" w:rsidRPr="00497FB8" w:rsidRDefault="000213F0" w:rsidP="00D80414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8B3A5E" w:rsidRPr="008A398A" w:rsidRDefault="008B3A5E" w:rsidP="0051547F">
      <w:pPr>
        <w:rPr>
          <w:rFonts w:ascii="Times New Roman" w:hAnsi="Times New Roman"/>
          <w:szCs w:val="20"/>
        </w:rPr>
      </w:pPr>
    </w:p>
    <w:p w:rsidR="0051547F" w:rsidRPr="008A398A" w:rsidRDefault="0051547F" w:rsidP="0051547F">
      <w:pPr>
        <w:rPr>
          <w:rFonts w:ascii="Times New Roman" w:hAnsi="Times New Roman"/>
          <w:szCs w:val="20"/>
        </w:rPr>
      </w:pPr>
    </w:p>
    <w:p w:rsidR="0051547F" w:rsidRPr="008A398A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о</w:t>
            </w:r>
            <w:r w:rsidRPr="008A398A">
              <w:rPr>
                <w:rFonts w:ascii="Times New Roman" w:hAnsi="Times New Roman"/>
                <w:b/>
                <w:szCs w:val="20"/>
              </w:rPr>
              <w:t>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Default="008672F6" w:rsidP="008672F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Булат</w:t>
            </w:r>
            <w:r w:rsidR="002039C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Олег</w:t>
            </w:r>
            <w:r w:rsidR="002039CF">
              <w:rPr>
                <w:rFonts w:ascii="Arial" w:hAnsi="Arial" w:cs="Arial"/>
                <w:sz w:val="18"/>
                <w:szCs w:val="18"/>
              </w:rPr>
              <w:t xml:space="preserve"> В</w:t>
            </w:r>
            <w:r>
              <w:rPr>
                <w:rFonts w:ascii="Arial" w:hAnsi="Arial" w:cs="Arial"/>
                <w:sz w:val="18"/>
                <w:szCs w:val="18"/>
              </w:rPr>
              <w:t>ладимирович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Default="002039CF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Начальник Цеха насосных станций водопровода и канализации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Default="002039CF" w:rsidP="007B3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+7(914)</w:t>
            </w:r>
            <w:r w:rsidR="007B3C81">
              <w:rPr>
                <w:rFonts w:ascii="Arial" w:hAnsi="Arial" w:cs="Arial"/>
                <w:sz w:val="18"/>
                <w:szCs w:val="18"/>
              </w:rPr>
              <w:t>6045805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413852" w:rsidRDefault="001B52CF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o</w:t>
            </w: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bulat</w:t>
            </w:r>
            <w:proofErr w:type="spellEnd"/>
            <w:r w:rsidRPr="009A7CDA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@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amurcomsys</w:t>
            </w:r>
            <w:proofErr w:type="spellEnd"/>
            <w:r w:rsidRPr="009A7CDA">
              <w:rPr>
                <w:rFonts w:ascii="Arial" w:eastAsia="Calibri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 w:eastAsia="en-US"/>
              </w:rPr>
              <w:t>ru</w:t>
            </w:r>
            <w:proofErr w:type="spellEnd"/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DE7337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2039CF" w:rsidRPr="008A398A" w:rsidRDefault="001B52CF" w:rsidP="00957C9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С.Н. Громов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2B9" w:rsidRDefault="00DD72B9" w:rsidP="00EC2649">
      <w:r>
        <w:separator/>
      </w:r>
    </w:p>
  </w:endnote>
  <w:endnote w:type="continuationSeparator" w:id="0">
    <w:p w:rsidR="00DD72B9" w:rsidRDefault="00DD72B9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</w:sdtPr>
    <w:sdtContent>
      <w:p w:rsidR="00392EC4" w:rsidRDefault="007A1B7B">
        <w:pPr>
          <w:pStyle w:val="a9"/>
          <w:jc w:val="right"/>
        </w:pPr>
        <w:fldSimple w:instr=" PAGE   \* MERGEFORMAT ">
          <w:r w:rsidR="00276BFA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2B9" w:rsidRDefault="00DD72B9" w:rsidP="00EC2649">
      <w:r>
        <w:separator/>
      </w:r>
    </w:p>
  </w:footnote>
  <w:footnote w:type="continuationSeparator" w:id="0">
    <w:p w:rsidR="00DD72B9" w:rsidRDefault="00DD72B9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7A1B7B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10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B69"/>
    <w:rsid w:val="00011DFC"/>
    <w:rsid w:val="00012345"/>
    <w:rsid w:val="000125AB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3F0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3D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161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0EA1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6E9E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CF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72A"/>
    <w:rsid w:val="00223C58"/>
    <w:rsid w:val="002248FD"/>
    <w:rsid w:val="00224B75"/>
    <w:rsid w:val="00224F51"/>
    <w:rsid w:val="00225468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279"/>
    <w:rsid w:val="00262B49"/>
    <w:rsid w:val="0026305C"/>
    <w:rsid w:val="002632D8"/>
    <w:rsid w:val="0026335C"/>
    <w:rsid w:val="00263606"/>
    <w:rsid w:val="00263761"/>
    <w:rsid w:val="00263990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BFA"/>
    <w:rsid w:val="00276F40"/>
    <w:rsid w:val="002778F3"/>
    <w:rsid w:val="002803F5"/>
    <w:rsid w:val="002807E4"/>
    <w:rsid w:val="00280B6D"/>
    <w:rsid w:val="00280F42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512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8B5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2E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679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156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9EC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AF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F9D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6C72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97FB8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5F4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04D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2E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5E2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17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7ED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73C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D95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A20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086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000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C3E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202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A09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1B7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0FB6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C81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E7EA4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2F6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23F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7FE"/>
    <w:rsid w:val="008B0D36"/>
    <w:rsid w:val="008B10FF"/>
    <w:rsid w:val="008B1829"/>
    <w:rsid w:val="008B19B7"/>
    <w:rsid w:val="008B1D38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68BF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70E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4EBF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1E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01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48E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2FD9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44D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1F5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5B9B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6CBF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E4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A23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4F3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5E07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5F1B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37BBD"/>
    <w:rsid w:val="00C4016D"/>
    <w:rsid w:val="00C40BDD"/>
    <w:rsid w:val="00C4127F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3D4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5F1C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AEC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C12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48D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992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76F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170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2C3B"/>
    <w:rsid w:val="00DD33E9"/>
    <w:rsid w:val="00DD45DF"/>
    <w:rsid w:val="00DD4628"/>
    <w:rsid w:val="00DD5487"/>
    <w:rsid w:val="00DD58E2"/>
    <w:rsid w:val="00DD5B40"/>
    <w:rsid w:val="00DD5C0B"/>
    <w:rsid w:val="00DD72B9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6D90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D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39B4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BB7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44"/>
    <w:rsid w:val="00EE4B4D"/>
    <w:rsid w:val="00EE5073"/>
    <w:rsid w:val="00EE50C3"/>
    <w:rsid w:val="00EE5630"/>
    <w:rsid w:val="00EE56B4"/>
    <w:rsid w:val="00EE5727"/>
    <w:rsid w:val="00EE5863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1E4B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97D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A704F9B-6941-447D-8E04-FD801703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n.konoshenko</cp:lastModifiedBy>
  <cp:revision>7</cp:revision>
  <cp:lastPrinted>2022-01-18T01:45:00Z</cp:lastPrinted>
  <dcterms:created xsi:type="dcterms:W3CDTF">2022-01-18T02:04:00Z</dcterms:created>
  <dcterms:modified xsi:type="dcterms:W3CDTF">2022-01-20T04:49:00Z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